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D6" w:rsidRPr="00623DD6" w:rsidRDefault="00623DD6" w:rsidP="00623DD6">
      <w:pPr>
        <w:jc w:val="both"/>
        <w:rPr>
          <w:rFonts w:ascii="Times New Roman" w:hAnsi="Times New Roman"/>
          <w:b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b/>
          <w:i/>
          <w:lang w:eastAsia="tr-TR"/>
        </w:rPr>
      </w:pPr>
      <w:r w:rsidRPr="00623DD6">
        <w:rPr>
          <w:rFonts w:ascii="Times New Roman" w:hAnsi="Times New Roman"/>
          <w:b/>
          <w:i/>
          <w:lang w:eastAsia="tr-TR"/>
        </w:rPr>
        <w:t>El Temizliği nasıl yapılmalıdır: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B415A8" w:rsidP="00623DD6">
      <w:pPr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>1-B</w:t>
      </w:r>
      <w:r w:rsidR="00623DD6" w:rsidRPr="00623DD6">
        <w:rPr>
          <w:rFonts w:ascii="Times New Roman" w:hAnsi="Times New Roman"/>
          <w:lang w:eastAsia="tr-TR"/>
        </w:rPr>
        <w:t>ir işe başlamadan önce mutlaka eller sabunla parmak aralarına ve tırnaklara temas edecek şekilde iyice köpürtülerek</w:t>
      </w:r>
      <w:r w:rsidR="00EB3F39">
        <w:rPr>
          <w:rFonts w:ascii="Times New Roman" w:hAnsi="Times New Roman"/>
          <w:lang w:eastAsia="tr-TR"/>
        </w:rPr>
        <w:t xml:space="preserve"> en az 22 saniye</w:t>
      </w:r>
      <w:r w:rsidR="00623DD6" w:rsidRPr="00623DD6">
        <w:rPr>
          <w:rFonts w:ascii="Times New Roman" w:hAnsi="Times New Roman"/>
          <w:lang w:eastAsia="tr-TR"/>
        </w:rPr>
        <w:t xml:space="preserve"> yıkanıp, bol su ile durulanmalı, bu arada herhangi başka bir iş ile uğraşılmışsa tekrar yıkama ihmal edilmemelidir.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>2- Bu işlem mesai başlamasında, iş değişiminde, tuvalet sonrası ve gerektikçe yapılmalıdır.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3-Tuvaletlerin kullanımından sonra, eller yıkanıp mutlaka dezenfektan ile </w:t>
      </w:r>
      <w:proofErr w:type="gramStart"/>
      <w:r w:rsidRPr="00623DD6">
        <w:rPr>
          <w:rFonts w:ascii="Times New Roman" w:hAnsi="Times New Roman"/>
          <w:lang w:eastAsia="tr-TR"/>
        </w:rPr>
        <w:t>dezenfekte</w:t>
      </w:r>
      <w:proofErr w:type="gramEnd"/>
      <w:r w:rsidRPr="00623DD6">
        <w:rPr>
          <w:rFonts w:ascii="Times New Roman" w:hAnsi="Times New Roman"/>
          <w:lang w:eastAsia="tr-TR"/>
        </w:rPr>
        <w:t xml:space="preserve"> edilip durulanmalıdır.</w:t>
      </w:r>
    </w:p>
    <w:p w:rsidR="00B415A8" w:rsidRDefault="00B415A8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4-Ayrıca çalışanların </w:t>
      </w:r>
      <w:r w:rsidR="00EB3F39" w:rsidRPr="00623DD6">
        <w:rPr>
          <w:rFonts w:ascii="Times New Roman" w:hAnsi="Times New Roman"/>
          <w:lang w:eastAsia="tr-TR"/>
        </w:rPr>
        <w:t>kulak, burun, saç</w:t>
      </w:r>
      <w:r w:rsidRPr="00623DD6">
        <w:rPr>
          <w:rFonts w:ascii="Times New Roman" w:hAnsi="Times New Roman"/>
          <w:lang w:eastAsia="tr-TR"/>
        </w:rPr>
        <w:t xml:space="preserve"> vs. ile </w:t>
      </w:r>
      <w:r w:rsidR="00EB3F39" w:rsidRPr="00623DD6">
        <w:rPr>
          <w:rFonts w:ascii="Times New Roman" w:hAnsi="Times New Roman"/>
          <w:lang w:eastAsia="tr-TR"/>
        </w:rPr>
        <w:t>oynamaması, gerekiyorsa</w:t>
      </w:r>
      <w:r w:rsidRPr="00623DD6">
        <w:rPr>
          <w:rFonts w:ascii="Times New Roman" w:hAnsi="Times New Roman"/>
          <w:lang w:eastAsia="tr-TR"/>
        </w:rPr>
        <w:t xml:space="preserve"> ikaz edilmesi gerekmektedir.  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b/>
          <w:i/>
          <w:lang w:eastAsia="tr-TR"/>
        </w:rPr>
      </w:pPr>
      <w:r w:rsidRPr="00623DD6">
        <w:rPr>
          <w:rFonts w:ascii="Times New Roman" w:hAnsi="Times New Roman"/>
          <w:b/>
          <w:i/>
          <w:lang w:eastAsia="tr-TR"/>
        </w:rPr>
        <w:t>Personel Sağlığı Nasıl Yapılmalıdır</w:t>
      </w:r>
    </w:p>
    <w:p w:rsidR="00623DD6" w:rsidRPr="00623DD6" w:rsidRDefault="00623DD6" w:rsidP="00623DD6">
      <w:pPr>
        <w:jc w:val="both"/>
        <w:rPr>
          <w:rFonts w:ascii="Times New Roman" w:hAnsi="Times New Roman"/>
          <w:i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i/>
          <w:lang w:eastAsia="tr-TR"/>
        </w:rPr>
      </w:pPr>
    </w:p>
    <w:p w:rsidR="00623DD6" w:rsidRPr="00623DD6" w:rsidRDefault="00623DD6" w:rsidP="00623DD6">
      <w:pPr>
        <w:numPr>
          <w:ilvl w:val="0"/>
          <w:numId w:val="16"/>
        </w:num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Herhangi bir bulaşıcı hastalık, deri hastalıkları </w:t>
      </w:r>
      <w:r w:rsidR="00EB3F39" w:rsidRPr="00623DD6">
        <w:rPr>
          <w:rFonts w:ascii="Times New Roman" w:hAnsi="Times New Roman"/>
          <w:lang w:eastAsia="tr-TR"/>
        </w:rPr>
        <w:t>gibi</w:t>
      </w:r>
      <w:r w:rsidR="00EB3F39">
        <w:rPr>
          <w:rFonts w:ascii="Times New Roman" w:hAnsi="Times New Roman"/>
          <w:lang w:eastAsia="tr-TR"/>
        </w:rPr>
        <w:t xml:space="preserve"> hastalık</w:t>
      </w:r>
      <w:r w:rsidR="00B415A8">
        <w:rPr>
          <w:rFonts w:ascii="Times New Roman" w:hAnsi="Times New Roman"/>
          <w:lang w:eastAsia="tr-TR"/>
        </w:rPr>
        <w:t xml:space="preserve"> etmenlerini taşıyan</w:t>
      </w:r>
      <w:r w:rsidRPr="00623DD6">
        <w:rPr>
          <w:rFonts w:ascii="Times New Roman" w:hAnsi="Times New Roman"/>
          <w:lang w:eastAsia="tr-TR"/>
        </w:rPr>
        <w:t xml:space="preserve">, kişilerin </w:t>
      </w:r>
      <w:r w:rsidR="00B415A8">
        <w:rPr>
          <w:rFonts w:ascii="Times New Roman" w:hAnsi="Times New Roman"/>
          <w:lang w:eastAsia="tr-TR"/>
        </w:rPr>
        <w:t xml:space="preserve">Sağlık kuruluşuna yönlendirilmesi </w:t>
      </w:r>
      <w:r w:rsidRPr="00623DD6">
        <w:rPr>
          <w:rFonts w:ascii="Times New Roman" w:hAnsi="Times New Roman"/>
          <w:lang w:eastAsia="tr-TR"/>
        </w:rPr>
        <w:t>gerekir.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>2-Çalışanlar sağlıklı olsalar bile belirli zamanlarda sağlık kontrolü yapılmalıdır.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i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b/>
          <w:i/>
          <w:lang w:eastAsia="tr-TR"/>
        </w:rPr>
      </w:pPr>
      <w:r w:rsidRPr="00623DD6">
        <w:rPr>
          <w:rFonts w:ascii="Times New Roman" w:hAnsi="Times New Roman"/>
          <w:b/>
          <w:i/>
          <w:lang w:eastAsia="tr-TR"/>
        </w:rPr>
        <w:t>Giyecekler Nasıl Olmalıdır</w:t>
      </w:r>
    </w:p>
    <w:p w:rsidR="00623DD6" w:rsidRPr="00623DD6" w:rsidRDefault="00623DD6" w:rsidP="00623DD6">
      <w:pPr>
        <w:jc w:val="both"/>
        <w:rPr>
          <w:rFonts w:ascii="Times New Roman" w:hAnsi="Times New Roman"/>
          <w:i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1- </w:t>
      </w:r>
      <w:r w:rsidR="00B415A8">
        <w:rPr>
          <w:rFonts w:ascii="Times New Roman" w:hAnsi="Times New Roman"/>
          <w:lang w:eastAsia="tr-TR"/>
        </w:rPr>
        <w:t>Okul</w:t>
      </w:r>
      <w:r w:rsidRPr="00623DD6">
        <w:rPr>
          <w:rFonts w:ascii="Times New Roman" w:hAnsi="Times New Roman"/>
          <w:lang w:eastAsia="tr-TR"/>
        </w:rPr>
        <w:t xml:space="preserve"> içinde </w:t>
      </w:r>
      <w:proofErr w:type="gramStart"/>
      <w:r w:rsidRPr="00623DD6">
        <w:rPr>
          <w:rFonts w:ascii="Times New Roman" w:hAnsi="Times New Roman"/>
          <w:lang w:eastAsia="tr-TR"/>
        </w:rPr>
        <w:t>temiz , mavi</w:t>
      </w:r>
      <w:proofErr w:type="gramEnd"/>
      <w:r w:rsidRPr="00623DD6">
        <w:rPr>
          <w:rFonts w:ascii="Times New Roman" w:hAnsi="Times New Roman"/>
          <w:lang w:eastAsia="tr-TR"/>
        </w:rPr>
        <w:t xml:space="preserve"> renkli giysilerin giyilmesi gerekir.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B415A8" w:rsidRDefault="00B415A8" w:rsidP="00623DD6">
      <w:pPr>
        <w:numPr>
          <w:ilvl w:val="0"/>
          <w:numId w:val="16"/>
        </w:numPr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Saçların </w:t>
      </w:r>
      <w:r w:rsidR="00623DD6" w:rsidRPr="00623DD6">
        <w:rPr>
          <w:rFonts w:ascii="Times New Roman" w:hAnsi="Times New Roman"/>
          <w:lang w:eastAsia="tr-TR"/>
        </w:rPr>
        <w:t xml:space="preserve">dökülmemesi için başın tamamını örtecek şekilde başlık veya </w:t>
      </w:r>
      <w:r w:rsidR="00EB3F39" w:rsidRPr="00B415A8">
        <w:rPr>
          <w:rFonts w:ascii="Times New Roman" w:hAnsi="Times New Roman"/>
          <w:lang w:eastAsia="tr-TR"/>
        </w:rPr>
        <w:t>bone, ağızdan</w:t>
      </w:r>
      <w:r w:rsidR="00623DD6" w:rsidRPr="00B415A8">
        <w:rPr>
          <w:rFonts w:ascii="Times New Roman" w:hAnsi="Times New Roman"/>
          <w:lang w:eastAsia="tr-TR"/>
        </w:rPr>
        <w:t xml:space="preserve"> olacak bulaşmaları önlemek için ağız filtreleri takılmalıdır. </w:t>
      </w:r>
      <w:proofErr w:type="gramStart"/>
      <w:r w:rsidR="00623DD6" w:rsidRPr="00B415A8">
        <w:rPr>
          <w:rFonts w:ascii="Times New Roman" w:hAnsi="Times New Roman"/>
          <w:lang w:eastAsia="tr-TR"/>
        </w:rPr>
        <w:t>Tırnak , saç</w:t>
      </w:r>
      <w:proofErr w:type="gramEnd"/>
      <w:r w:rsidR="00623DD6" w:rsidRPr="00B415A8">
        <w:rPr>
          <w:rFonts w:ascii="Times New Roman" w:hAnsi="Times New Roman"/>
          <w:lang w:eastAsia="tr-TR"/>
        </w:rPr>
        <w:t xml:space="preserve"> ve sakal kontrolü yapılmalıdır.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3-   Yüzük, saat, kolye, bilezik gibi takıların </w:t>
      </w:r>
      <w:r w:rsidR="00B415A8">
        <w:rPr>
          <w:rFonts w:ascii="Times New Roman" w:hAnsi="Times New Roman"/>
          <w:lang w:eastAsia="tr-TR"/>
        </w:rPr>
        <w:t>yapılacak işe başlamadan</w:t>
      </w:r>
      <w:r w:rsidRPr="00623DD6">
        <w:rPr>
          <w:rFonts w:ascii="Times New Roman" w:hAnsi="Times New Roman"/>
          <w:lang w:eastAsia="tr-TR"/>
        </w:rPr>
        <w:t xml:space="preserve"> önce çıkarılması gerekir.</w:t>
      </w: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</w:p>
    <w:p w:rsidR="00623DD6" w:rsidRPr="00623DD6" w:rsidRDefault="00623DD6" w:rsidP="00623DD6">
      <w:pPr>
        <w:jc w:val="both"/>
        <w:rPr>
          <w:rFonts w:ascii="Times New Roman" w:hAnsi="Times New Roman"/>
          <w:lang w:eastAsia="tr-TR"/>
        </w:rPr>
      </w:pPr>
      <w:r w:rsidRPr="00623DD6">
        <w:rPr>
          <w:rFonts w:ascii="Times New Roman" w:hAnsi="Times New Roman"/>
          <w:lang w:eastAsia="tr-TR"/>
        </w:rPr>
        <w:t xml:space="preserve">4- </w:t>
      </w:r>
      <w:r w:rsidR="00B415A8">
        <w:rPr>
          <w:rFonts w:ascii="Times New Roman" w:hAnsi="Times New Roman"/>
          <w:lang w:eastAsia="tr-TR"/>
        </w:rPr>
        <w:t xml:space="preserve">okuldaki </w:t>
      </w:r>
      <w:r w:rsidRPr="00623DD6">
        <w:rPr>
          <w:rFonts w:ascii="Times New Roman" w:hAnsi="Times New Roman"/>
          <w:lang w:eastAsia="tr-TR"/>
        </w:rPr>
        <w:t xml:space="preserve"> bireylerden başka </w:t>
      </w:r>
      <w:proofErr w:type="gramStart"/>
      <w:r w:rsidRPr="00623DD6">
        <w:rPr>
          <w:rFonts w:ascii="Times New Roman" w:hAnsi="Times New Roman"/>
          <w:lang w:eastAsia="tr-TR"/>
        </w:rPr>
        <w:t>kişilerin , gelişigüzel</w:t>
      </w:r>
      <w:proofErr w:type="gramEnd"/>
      <w:r w:rsidRPr="00623DD6">
        <w:rPr>
          <w:rFonts w:ascii="Times New Roman" w:hAnsi="Times New Roman"/>
          <w:lang w:eastAsia="tr-TR"/>
        </w:rPr>
        <w:t xml:space="preserve"> </w:t>
      </w:r>
      <w:r w:rsidR="00B415A8">
        <w:rPr>
          <w:rFonts w:ascii="Times New Roman" w:hAnsi="Times New Roman"/>
          <w:lang w:eastAsia="tr-TR"/>
        </w:rPr>
        <w:t>okula</w:t>
      </w:r>
      <w:r w:rsidRPr="00623DD6">
        <w:rPr>
          <w:rFonts w:ascii="Times New Roman" w:hAnsi="Times New Roman"/>
          <w:lang w:eastAsia="tr-TR"/>
        </w:rPr>
        <w:t xml:space="preserve"> girmemesine , girmesi durumunda ise gerekli ise ziyaretçi şartları yerine getirildikten sonra alınmasına özen gösterilmelidir.</w:t>
      </w:r>
    </w:p>
    <w:p w:rsidR="007E57D7" w:rsidRPr="00623DD6" w:rsidRDefault="007E57D7" w:rsidP="00FA3CC6">
      <w:pPr>
        <w:rPr>
          <w:rFonts w:ascii="Times New Roman" w:hAnsi="Times New Roman"/>
        </w:rPr>
      </w:pPr>
    </w:p>
    <w:sectPr w:rsidR="007E57D7" w:rsidRPr="00623DD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31" w:rsidRDefault="00532A31">
      <w:r>
        <w:separator/>
      </w:r>
    </w:p>
  </w:endnote>
  <w:endnote w:type="continuationSeparator" w:id="1">
    <w:p w:rsidR="00532A31" w:rsidRDefault="0053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66F2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31" w:rsidRDefault="00532A31">
      <w:r>
        <w:separator/>
      </w:r>
    </w:p>
  </w:footnote>
  <w:footnote w:type="continuationSeparator" w:id="1">
    <w:p w:rsidR="00532A31" w:rsidRDefault="0053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166F2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8719CD" w:rsidRDefault="00B125F4" w:rsidP="008719CD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 w:rsidRPr="007E57D7">
            <w:rPr>
              <w:rFonts w:ascii="Times New Roman" w:hAnsi="Times New Roman"/>
              <w:b/>
              <w:sz w:val="20"/>
            </w:rPr>
            <w:t xml:space="preserve"> </w:t>
          </w:r>
          <w:r w:rsidR="008719CD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8719CD" w:rsidP="008719CD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40696">
            <w:rPr>
              <w:rFonts w:ascii="Times New Roman" w:hAnsi="Times New Roman"/>
              <w:noProof/>
              <w:position w:val="-28"/>
              <w:sz w:val="20"/>
            </w:rPr>
            <w:t>54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B3F3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B3F3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166F2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23DD6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623DD6">
            <w:rPr>
              <w:rFonts w:ascii="Times New Roman" w:hAnsi="Times New Roman"/>
              <w:b/>
              <w:sz w:val="20"/>
            </w:rPr>
            <w:t>Personel Temizlik ve Hijyen Kuralları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63958"/>
    <w:multiLevelType w:val="singleLevel"/>
    <w:tmpl w:val="2C7043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464E2"/>
    <w:multiLevelType w:val="hybridMultilevel"/>
    <w:tmpl w:val="E3083266"/>
    <w:lvl w:ilvl="0" w:tplc="203C15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66F22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450F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2917"/>
    <w:rsid w:val="0048007E"/>
    <w:rsid w:val="00492053"/>
    <w:rsid w:val="00496171"/>
    <w:rsid w:val="0049621B"/>
    <w:rsid w:val="004B01CE"/>
    <w:rsid w:val="004C2073"/>
    <w:rsid w:val="004C7798"/>
    <w:rsid w:val="004D5EF3"/>
    <w:rsid w:val="004E1ECA"/>
    <w:rsid w:val="004E3300"/>
    <w:rsid w:val="00532A31"/>
    <w:rsid w:val="0054640B"/>
    <w:rsid w:val="0056141D"/>
    <w:rsid w:val="005750D7"/>
    <w:rsid w:val="005977A7"/>
    <w:rsid w:val="005B0B73"/>
    <w:rsid w:val="005B112C"/>
    <w:rsid w:val="005C2378"/>
    <w:rsid w:val="005E2673"/>
    <w:rsid w:val="00612B3A"/>
    <w:rsid w:val="006239CA"/>
    <w:rsid w:val="00623DD6"/>
    <w:rsid w:val="00640696"/>
    <w:rsid w:val="00661B39"/>
    <w:rsid w:val="0067568F"/>
    <w:rsid w:val="006766F1"/>
    <w:rsid w:val="006B24E7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719CD"/>
    <w:rsid w:val="008B395A"/>
    <w:rsid w:val="00960B88"/>
    <w:rsid w:val="00980661"/>
    <w:rsid w:val="00982A3E"/>
    <w:rsid w:val="009D2672"/>
    <w:rsid w:val="009E1B63"/>
    <w:rsid w:val="009E43D0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125F4"/>
    <w:rsid w:val="00B415A8"/>
    <w:rsid w:val="00B42314"/>
    <w:rsid w:val="00B43CD1"/>
    <w:rsid w:val="00B45026"/>
    <w:rsid w:val="00B8479A"/>
    <w:rsid w:val="00BA0BCB"/>
    <w:rsid w:val="00BB0DA7"/>
    <w:rsid w:val="00BC4DCC"/>
    <w:rsid w:val="00BD759E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63E7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B3F39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3D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9E43D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E43D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9E43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E43D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E43D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69CE-84DC-4269-9157-E708A51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37</cp:revision>
  <cp:lastPrinted>2010-12-20T21:35:00Z</cp:lastPrinted>
  <dcterms:created xsi:type="dcterms:W3CDTF">2016-03-28T12:45:00Z</dcterms:created>
  <dcterms:modified xsi:type="dcterms:W3CDTF">2017-01-13T10:18:00Z</dcterms:modified>
</cp:coreProperties>
</file>