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13" w:rsidRPr="001C3CBD" w:rsidRDefault="00EC5A13" w:rsidP="001C3CBD">
      <w:pPr>
        <w:spacing w:line="360" w:lineRule="auto"/>
        <w:jc w:val="both"/>
        <w:rPr>
          <w:rFonts w:ascii="Times New Roman" w:hAnsi="Times New Roman"/>
          <w:szCs w:val="24"/>
        </w:rPr>
      </w:pPr>
    </w:p>
    <w:p w:rsidR="001C3CBD" w:rsidRPr="001C3CBD" w:rsidRDefault="001C3CBD" w:rsidP="001C3CBD">
      <w:pPr>
        <w:spacing w:line="360" w:lineRule="auto"/>
        <w:ind w:left="426" w:firstLine="282"/>
        <w:jc w:val="both"/>
        <w:rPr>
          <w:rFonts w:ascii="Times New Roman" w:hAnsi="Times New Roman"/>
          <w:b/>
          <w:szCs w:val="24"/>
        </w:rPr>
      </w:pPr>
      <w:r w:rsidRPr="001C3CBD">
        <w:rPr>
          <w:rFonts w:ascii="Times New Roman" w:hAnsi="Times New Roman"/>
          <w:b/>
          <w:szCs w:val="24"/>
        </w:rPr>
        <w:t xml:space="preserve">Amaç:  </w:t>
      </w:r>
      <w:r w:rsidRPr="001C3CBD">
        <w:rPr>
          <w:rFonts w:ascii="Times New Roman" w:hAnsi="Times New Roman"/>
          <w:szCs w:val="24"/>
        </w:rPr>
        <w:t>Bu talimatın amacı, jeneratör kullanım ve bakımını en iyi şekilde gerçekleşmesini sağlayacak kuralları tanımlamaktır.</w:t>
      </w:r>
    </w:p>
    <w:p w:rsidR="001C3CBD" w:rsidRPr="001C3CBD" w:rsidRDefault="001C3CBD" w:rsidP="001C3CBD">
      <w:pPr>
        <w:spacing w:line="360" w:lineRule="auto"/>
        <w:ind w:left="426" w:firstLine="282"/>
        <w:jc w:val="both"/>
        <w:rPr>
          <w:rFonts w:ascii="Times New Roman" w:hAnsi="Times New Roman"/>
          <w:szCs w:val="24"/>
        </w:rPr>
      </w:pPr>
      <w:r w:rsidRPr="001C3CBD">
        <w:rPr>
          <w:rFonts w:ascii="Times New Roman" w:hAnsi="Times New Roman"/>
          <w:b/>
          <w:szCs w:val="24"/>
        </w:rPr>
        <w:t>Kapsam:</w:t>
      </w:r>
      <w:r w:rsidRPr="001C3CBD">
        <w:rPr>
          <w:rFonts w:ascii="Times New Roman" w:hAnsi="Times New Roman"/>
          <w:szCs w:val="24"/>
        </w:rPr>
        <w:t xml:space="preserve">  Kurumumuzda görev yapan teknisyen, hizmetli, kadrolu işçi, sözleşmeli personel, İŞKUR personeli ile hizmet alımı yolu ile çalıştırılan tüm personelleri kapsar.</w:t>
      </w:r>
    </w:p>
    <w:p w:rsidR="001C3CBD" w:rsidRPr="001C3CBD" w:rsidRDefault="001C3CBD" w:rsidP="001C3CBD">
      <w:pPr>
        <w:spacing w:line="360" w:lineRule="auto"/>
        <w:ind w:left="426" w:firstLine="282"/>
        <w:jc w:val="both"/>
        <w:rPr>
          <w:rFonts w:ascii="Times New Roman" w:hAnsi="Times New Roman"/>
          <w:b/>
          <w:szCs w:val="24"/>
        </w:rPr>
      </w:pPr>
    </w:p>
    <w:p w:rsidR="001C3CBD" w:rsidRPr="001C3CBD" w:rsidRDefault="001C3CBD" w:rsidP="001C3CBD">
      <w:pPr>
        <w:spacing w:line="360" w:lineRule="auto"/>
        <w:ind w:left="426" w:firstLine="282"/>
        <w:jc w:val="both"/>
        <w:rPr>
          <w:rFonts w:ascii="Times New Roman" w:hAnsi="Times New Roman"/>
          <w:szCs w:val="24"/>
        </w:rPr>
      </w:pPr>
      <w:r w:rsidRPr="001C3CBD">
        <w:rPr>
          <w:rFonts w:ascii="Times New Roman" w:hAnsi="Times New Roman"/>
          <w:b/>
          <w:szCs w:val="24"/>
        </w:rPr>
        <w:t>Sorumluluk:</w:t>
      </w:r>
      <w:r w:rsidRPr="001C3CBD">
        <w:rPr>
          <w:rFonts w:ascii="Times New Roman" w:hAnsi="Times New Roman"/>
          <w:szCs w:val="24"/>
        </w:rPr>
        <w:t xml:space="preserve"> Bu talimatın uygulanmasında başta jeneratörü kullanan kişiler olmak üzere, Kurum yöneticileri sorumlu tutulacaktır.</w:t>
      </w:r>
    </w:p>
    <w:p w:rsidR="001C3CBD" w:rsidRPr="001C3CBD" w:rsidRDefault="001C3CBD" w:rsidP="001C3CBD">
      <w:pPr>
        <w:spacing w:line="360" w:lineRule="auto"/>
        <w:ind w:left="426" w:hanging="284"/>
        <w:jc w:val="both"/>
        <w:rPr>
          <w:rFonts w:ascii="Times New Roman" w:hAnsi="Times New Roman"/>
          <w:szCs w:val="24"/>
        </w:rPr>
      </w:pPr>
    </w:p>
    <w:p w:rsidR="001C3CBD" w:rsidRPr="001C3CBD" w:rsidRDefault="001C3CBD" w:rsidP="001C3CBD">
      <w:pPr>
        <w:spacing w:line="360" w:lineRule="auto"/>
        <w:ind w:left="426" w:firstLine="282"/>
        <w:jc w:val="both"/>
        <w:rPr>
          <w:rFonts w:ascii="Times New Roman" w:hAnsi="Times New Roman"/>
          <w:szCs w:val="24"/>
        </w:rPr>
      </w:pPr>
      <w:r w:rsidRPr="001C3CBD">
        <w:rPr>
          <w:rFonts w:ascii="Times New Roman" w:hAnsi="Times New Roman"/>
          <w:b/>
          <w:szCs w:val="24"/>
        </w:rPr>
        <w:t>Uygulama:</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 xml:space="preserve">Jeneratörü çalıştırmadan önce, gözle her tarafı iyice kontrol edilecek ucu boşta kablo, hortum kırık fiş, piriz varsa derhal elektrikçiye veya ilgililere haber verilerek tehlike </w:t>
      </w:r>
      <w:r w:rsidR="008C1706" w:rsidRPr="001C3CBD">
        <w:rPr>
          <w:rFonts w:ascii="Times New Roman" w:hAnsi="Times New Roman"/>
          <w:sz w:val="24"/>
          <w:szCs w:val="24"/>
        </w:rPr>
        <w:t>olmadığından, elektrik</w:t>
      </w:r>
      <w:r w:rsidRPr="001C3CBD">
        <w:rPr>
          <w:rFonts w:ascii="Times New Roman" w:hAnsi="Times New Roman"/>
          <w:sz w:val="24"/>
          <w:szCs w:val="24"/>
        </w:rPr>
        <w:t xml:space="preserve"> panosu ve jeneratörde bir aksaklık olmadığından emin olunur.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ve motor kayışları kontrol edilerek, arızalı olanlar değiştirilir ve gevşeyenler gerdirilir.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Motor yağı ve yakıtı kontrol edilerek, noksansa tamamlanır.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Günlük, periyodik bakımları, ilave edilen, yağ, yakıt ve değişen parçaları ve günlük çalışma saatleri verilen kontrol kartına kaydedilir. Her ayın sonunda bu kart ilgili amire imzalatılarak verilir ve yenisi alınır.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 xml:space="preserve">Yukarıdaki hususlar yerine getirildikten sonra, Jeneratör panosundaki şalter kapalı (0) konuma getirilmiş olduğuna bakılarak ve motor çalışma prensibine uygun </w:t>
      </w:r>
      <w:r w:rsidR="008C1706" w:rsidRPr="001C3CBD">
        <w:rPr>
          <w:rFonts w:ascii="Times New Roman" w:hAnsi="Times New Roman"/>
          <w:sz w:val="24"/>
          <w:szCs w:val="24"/>
        </w:rPr>
        <w:t>olarak çalıştırırken</w:t>
      </w:r>
      <w:r w:rsidRPr="001C3CBD">
        <w:rPr>
          <w:rFonts w:ascii="Times New Roman" w:hAnsi="Times New Roman"/>
          <w:sz w:val="24"/>
          <w:szCs w:val="24"/>
        </w:rPr>
        <w:t xml:space="preserve"> çalıştırma kolunun çarpmaması için dikkat edilir.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üzerindeki ikaz devresi daha önce ayarlandığında onunla herhangi bir şekilde oynanmaz.</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lastRenderedPageBreak/>
        <w:t>Elektrik panosunda, jeneratörde ve motorda olabilecek en ufak bir arızaya müdahale edilmeyerek ilgililere haber verilir. Elektrik işleri elektrikçiye, tamir işleri tamirciye yaptırılarak, yaptırılıncaya kadar jeneratör durdurulur.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Jeneratörü çalıştıran kişi daima lastik eldiven, çizme veya lastik ayakkabı giyer.</w:t>
      </w:r>
      <w:r w:rsidR="008C1706">
        <w:rPr>
          <w:rFonts w:ascii="Times New Roman" w:hAnsi="Times New Roman"/>
          <w:sz w:val="24"/>
          <w:szCs w:val="24"/>
        </w:rPr>
        <w:t xml:space="preserve"> Zeminin, çalışma yerinin </w:t>
      </w:r>
      <w:r w:rsidR="008C1706">
        <w:rPr>
          <w:rFonts w:ascii="Times New Roman" w:hAnsi="Times New Roman"/>
          <w:sz w:val="24"/>
          <w:szCs w:val="24"/>
        </w:rPr>
        <w:t>kuru olmasına,</w:t>
      </w:r>
      <w:r w:rsidR="008C1706">
        <w:rPr>
          <w:rFonts w:ascii="Times New Roman" w:hAnsi="Times New Roman"/>
          <w:sz w:val="24"/>
          <w:szCs w:val="24"/>
        </w:rPr>
        <w:t xml:space="preserve"> giydiklerinin dönen ve iletken kısımlara değmemesine, dikkat eder. </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Panoya uygun olmayan fişler takılmaz.</w:t>
      </w:r>
      <w:r w:rsidR="008C1706">
        <w:rPr>
          <w:rFonts w:ascii="Times New Roman" w:hAnsi="Times New Roman"/>
          <w:sz w:val="24"/>
          <w:szCs w:val="24"/>
        </w:rPr>
        <w:t xml:space="preserve"> Arızalı, yalıtkanı, evsafı bozuk malzemeleri ve alet edevatı kullanmaz, </w:t>
      </w:r>
    </w:p>
    <w:p w:rsidR="008C1706" w:rsidRPr="001C3CBD" w:rsidRDefault="008C1706" w:rsidP="008C1706">
      <w:pPr>
        <w:pStyle w:val="ListeParagraf"/>
        <w:numPr>
          <w:ilvl w:val="0"/>
          <w:numId w:val="16"/>
        </w:numPr>
        <w:spacing w:line="360" w:lineRule="auto"/>
        <w:jc w:val="both"/>
        <w:rPr>
          <w:rFonts w:ascii="Times New Roman" w:hAnsi="Times New Roman"/>
          <w:sz w:val="24"/>
          <w:szCs w:val="24"/>
        </w:rPr>
      </w:pPr>
      <w:r>
        <w:rPr>
          <w:rFonts w:ascii="Times New Roman" w:hAnsi="Times New Roman"/>
          <w:sz w:val="24"/>
          <w:szCs w:val="24"/>
        </w:rPr>
        <w:t>Jeneratörün ve b</w:t>
      </w:r>
      <w:r>
        <w:rPr>
          <w:rFonts w:ascii="Times New Roman" w:hAnsi="Times New Roman"/>
          <w:sz w:val="24"/>
          <w:szCs w:val="24"/>
        </w:rPr>
        <w:t>ulunduğu yer</w:t>
      </w:r>
      <w:r>
        <w:rPr>
          <w:rFonts w:ascii="Times New Roman" w:hAnsi="Times New Roman"/>
          <w:sz w:val="24"/>
          <w:szCs w:val="24"/>
        </w:rPr>
        <w:t>in</w:t>
      </w:r>
      <w:r>
        <w:rPr>
          <w:rFonts w:ascii="Times New Roman" w:hAnsi="Times New Roman"/>
          <w:sz w:val="24"/>
          <w:szCs w:val="24"/>
        </w:rPr>
        <w:t xml:space="preserve"> temiz tertip ve düzenli olmasına dikkat eder.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çalışırken daima motor tarafındaki iki kapı karşılıklı açık tutulur. Kapıyı açık tutan mandallar takılır, böylece motorun soğuması, çalışma anında olacak arızaların kolay hissedilmesi sağlanır.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topraklaması uygun ıslak bir zemine yerleştirilmeden jeneratör panosundan enerji alınmaz, ayrıca jeneratörden enerji alan teçhizatında topraklamalı olmasına dikkat edilir.</w:t>
      </w:r>
    </w:p>
    <w:p w:rsidR="008C1706"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Çalışma esnasında Jeneratörün yanına ilgiliden başkası yanaşmaz.</w:t>
      </w:r>
      <w:r w:rsidR="008C1706">
        <w:rPr>
          <w:rFonts w:ascii="Times New Roman" w:hAnsi="Times New Roman"/>
          <w:sz w:val="24"/>
          <w:szCs w:val="24"/>
        </w:rPr>
        <w:t xml:space="preserve"> </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Çalışma anında görülen aksaklıklar not edilir ve ilgililere haber verilerek yaptırılır.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İş sonu önce panoya bağlı teçhizat ayrılır, panodaki şalter açık (0) konuma getirilir ve jeneratör motoru stop edilir.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İş sonu jeneratör kapıları kapanarak ve kilitlenerek başka birisinin yanlış müdahalesi önlenir.</w:t>
      </w:r>
    </w:p>
    <w:p w:rsid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sorumlusu, Elektrik panosu, jeneratör ve motor hakkında gerekli ve lüzumlu bilgileri elektrikçi ve tamirciden öğrenmeden, bu vasıtayı hiçbir şekilde çalıştırmaz.</w:t>
      </w:r>
    </w:p>
    <w:p w:rsidR="008C1706" w:rsidRPr="001C3CBD" w:rsidRDefault="008C1706" w:rsidP="001C3CBD">
      <w:pPr>
        <w:pStyle w:val="ListeParagraf"/>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Yangın Tüplerinin dolu tutulmasına, </w:t>
      </w:r>
      <w:r w:rsidR="00024BC3">
        <w:rPr>
          <w:rFonts w:ascii="Times New Roman" w:hAnsi="Times New Roman"/>
          <w:sz w:val="24"/>
          <w:szCs w:val="24"/>
        </w:rPr>
        <w:t>ulaşılabilir yerde bulunmasına dikkat eder, müdahale yöntemini bilir ve uygular.</w:t>
      </w:r>
      <w:bookmarkStart w:id="0" w:name="_GoBack"/>
      <w:bookmarkEnd w:id="0"/>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sorumlusu tarafından “</w:t>
      </w:r>
      <w:r w:rsidR="00BB049D" w:rsidRPr="001C3CBD">
        <w:rPr>
          <w:rFonts w:ascii="Times New Roman" w:hAnsi="Times New Roman"/>
          <w:sz w:val="24"/>
          <w:szCs w:val="24"/>
        </w:rPr>
        <w:t>Jeneratör Kontrol</w:t>
      </w:r>
      <w:r w:rsidRPr="001C3CBD">
        <w:rPr>
          <w:rFonts w:ascii="Times New Roman" w:hAnsi="Times New Roman"/>
          <w:sz w:val="24"/>
          <w:szCs w:val="24"/>
        </w:rPr>
        <w:t xml:space="preserve"> Formu” ile haftalık olarak kontroller yapılır.</w:t>
      </w:r>
    </w:p>
    <w:p w:rsidR="007E57D7" w:rsidRPr="001C3CBD" w:rsidRDefault="007E57D7" w:rsidP="001C3CBD">
      <w:pPr>
        <w:spacing w:line="360" w:lineRule="auto"/>
        <w:jc w:val="both"/>
        <w:rPr>
          <w:rFonts w:ascii="Times New Roman" w:hAnsi="Times New Roman"/>
          <w:szCs w:val="24"/>
        </w:rPr>
      </w:pPr>
    </w:p>
    <w:sectPr w:rsidR="007E57D7" w:rsidRPr="001C3CBD"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BC7" w:rsidRDefault="00173BC7">
      <w:r>
        <w:separator/>
      </w:r>
    </w:p>
  </w:endnote>
  <w:endnote w:type="continuationSeparator" w:id="0">
    <w:p w:rsidR="00173BC7" w:rsidRDefault="0017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0956AD"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CB" w:rsidRDefault="007825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BC7" w:rsidRDefault="00173BC7">
      <w:r>
        <w:separator/>
      </w:r>
    </w:p>
  </w:footnote>
  <w:footnote w:type="continuationSeparator" w:id="0">
    <w:p w:rsidR="00173BC7" w:rsidRDefault="00173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0956AD">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72588B" w:rsidRDefault="00B9411E" w:rsidP="0072588B">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72588B">
            <w:rPr>
              <w:rFonts w:ascii="Times New Roman" w:hAnsi="Times New Roman"/>
              <w:b/>
              <w:sz w:val="20"/>
            </w:rPr>
            <w:t xml:space="preserve">İlçe Milli Eğitim Müdürlüğü </w:t>
          </w:r>
        </w:p>
        <w:p w:rsidR="00960B88" w:rsidRPr="007E57D7" w:rsidRDefault="0072588B" w:rsidP="0072588B">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F6496">
            <w:rPr>
              <w:rFonts w:ascii="Times New Roman" w:hAnsi="Times New Roman"/>
              <w:noProof/>
              <w:position w:val="-28"/>
              <w:sz w:val="20"/>
            </w:rPr>
            <w:t>TL-</w:t>
          </w:r>
          <w:r w:rsidR="0057410C">
            <w:rPr>
              <w:rFonts w:ascii="Times New Roman" w:hAnsi="Times New Roman"/>
              <w:noProof/>
              <w:position w:val="-28"/>
              <w:sz w:val="20"/>
            </w:rPr>
            <w:t>83</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DA65FF">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0956AD"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0956AD" w:rsidRPr="007E57D7">
            <w:rPr>
              <w:rFonts w:ascii="Times New Roman" w:hAnsi="Times New Roman"/>
              <w:noProof/>
              <w:position w:val="-28"/>
              <w:sz w:val="20"/>
            </w:rPr>
            <w:fldChar w:fldCharType="separate"/>
          </w:r>
          <w:r w:rsidR="00024BC3">
            <w:rPr>
              <w:rFonts w:ascii="Times New Roman" w:hAnsi="Times New Roman"/>
              <w:noProof/>
              <w:position w:val="-28"/>
              <w:sz w:val="20"/>
            </w:rPr>
            <w:t>2</w:t>
          </w:r>
          <w:r w:rsidR="000956AD"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0956AD"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0956AD" w:rsidRPr="007E57D7">
            <w:rPr>
              <w:rFonts w:ascii="Times New Roman" w:hAnsi="Times New Roman"/>
              <w:noProof/>
              <w:position w:val="-28"/>
              <w:sz w:val="20"/>
            </w:rPr>
            <w:fldChar w:fldCharType="separate"/>
          </w:r>
          <w:r w:rsidR="00024BC3">
            <w:rPr>
              <w:rFonts w:ascii="Times New Roman" w:hAnsi="Times New Roman"/>
              <w:noProof/>
              <w:position w:val="-28"/>
              <w:sz w:val="20"/>
            </w:rPr>
            <w:t>2</w:t>
          </w:r>
          <w:r w:rsidR="000956AD"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1C3CBD" w:rsidP="009D2672">
          <w:pPr>
            <w:jc w:val="center"/>
            <w:rPr>
              <w:rFonts w:ascii="Times New Roman" w:hAnsi="Times New Roman"/>
              <w:b/>
              <w:sz w:val="20"/>
            </w:rPr>
          </w:pPr>
          <w:r>
            <w:rPr>
              <w:rFonts w:ascii="Times New Roman" w:hAnsi="Times New Roman"/>
              <w:b/>
              <w:sz w:val="20"/>
            </w:rPr>
            <w:t>Jeneratör Kullanım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CB" w:rsidRDefault="007825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3FF5F4A"/>
    <w:multiLevelType w:val="hybridMultilevel"/>
    <w:tmpl w:val="D1ECEA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1"/>
  </w:num>
  <w:num w:numId="7">
    <w:abstractNumId w:val="4"/>
  </w:num>
  <w:num w:numId="8">
    <w:abstractNumId w:val="10"/>
  </w:num>
  <w:num w:numId="9">
    <w:abstractNumId w:val="8"/>
  </w:num>
  <w:num w:numId="10">
    <w:abstractNumId w:val="0"/>
  </w:num>
  <w:num w:numId="11">
    <w:abstractNumId w:val="3"/>
  </w:num>
  <w:num w:numId="12">
    <w:abstractNumId w:val="12"/>
  </w:num>
  <w:num w:numId="13">
    <w:abstractNumId w:val="15"/>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703E"/>
    <w:rsid w:val="00024BC3"/>
    <w:rsid w:val="000474F3"/>
    <w:rsid w:val="00061104"/>
    <w:rsid w:val="00076E64"/>
    <w:rsid w:val="000956AD"/>
    <w:rsid w:val="000B7CF3"/>
    <w:rsid w:val="000D1503"/>
    <w:rsid w:val="000D54D9"/>
    <w:rsid w:val="000E43F4"/>
    <w:rsid w:val="00122899"/>
    <w:rsid w:val="00136CD1"/>
    <w:rsid w:val="00145D13"/>
    <w:rsid w:val="00173BC7"/>
    <w:rsid w:val="0019370A"/>
    <w:rsid w:val="001C3CBD"/>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591D"/>
    <w:rsid w:val="004D5EF3"/>
    <w:rsid w:val="004E3300"/>
    <w:rsid w:val="004F6496"/>
    <w:rsid w:val="0054640B"/>
    <w:rsid w:val="0056141D"/>
    <w:rsid w:val="0057410C"/>
    <w:rsid w:val="00587B36"/>
    <w:rsid w:val="005977A7"/>
    <w:rsid w:val="005B112C"/>
    <w:rsid w:val="005B11BC"/>
    <w:rsid w:val="005C2378"/>
    <w:rsid w:val="005E2673"/>
    <w:rsid w:val="00612B3A"/>
    <w:rsid w:val="006239CA"/>
    <w:rsid w:val="00661988"/>
    <w:rsid w:val="0067568F"/>
    <w:rsid w:val="006766F1"/>
    <w:rsid w:val="006B6F54"/>
    <w:rsid w:val="006D6884"/>
    <w:rsid w:val="006E2E3E"/>
    <w:rsid w:val="006F3C80"/>
    <w:rsid w:val="006F6120"/>
    <w:rsid w:val="00707F57"/>
    <w:rsid w:val="0072588B"/>
    <w:rsid w:val="00733B15"/>
    <w:rsid w:val="007825CB"/>
    <w:rsid w:val="007E57D7"/>
    <w:rsid w:val="007E6DBB"/>
    <w:rsid w:val="007F55A5"/>
    <w:rsid w:val="00802A6C"/>
    <w:rsid w:val="00807898"/>
    <w:rsid w:val="008173B3"/>
    <w:rsid w:val="00832215"/>
    <w:rsid w:val="008356B9"/>
    <w:rsid w:val="00846862"/>
    <w:rsid w:val="008B395A"/>
    <w:rsid w:val="008C1706"/>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9411E"/>
    <w:rsid w:val="00BA0BCB"/>
    <w:rsid w:val="00BB049D"/>
    <w:rsid w:val="00BB0DA7"/>
    <w:rsid w:val="00BC4DCC"/>
    <w:rsid w:val="00BE2E6D"/>
    <w:rsid w:val="00BF038E"/>
    <w:rsid w:val="00C436F8"/>
    <w:rsid w:val="00C941AD"/>
    <w:rsid w:val="00C9575D"/>
    <w:rsid w:val="00CA42BC"/>
    <w:rsid w:val="00CB4A93"/>
    <w:rsid w:val="00CD7B6B"/>
    <w:rsid w:val="00CF6068"/>
    <w:rsid w:val="00D3719C"/>
    <w:rsid w:val="00D666A9"/>
    <w:rsid w:val="00DA65FF"/>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2A54A0-9F4B-45E6-B517-A24D7B8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AD"/>
    <w:rPr>
      <w:rFonts w:ascii="Arial" w:hAnsi="Arial"/>
      <w:sz w:val="24"/>
      <w:lang w:eastAsia="en-US"/>
    </w:rPr>
  </w:style>
  <w:style w:type="paragraph" w:styleId="Balk1">
    <w:name w:val="heading 1"/>
    <w:basedOn w:val="Normal"/>
    <w:next w:val="Normal"/>
    <w:qFormat/>
    <w:rsid w:val="000956AD"/>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956AD"/>
    <w:pPr>
      <w:spacing w:before="100" w:beforeAutospacing="1" w:after="100" w:afterAutospacing="1"/>
    </w:pPr>
    <w:rPr>
      <w:rFonts w:ascii="Times New Roman" w:hAnsi="Times New Roman"/>
      <w:szCs w:val="24"/>
      <w:lang w:eastAsia="tr-TR"/>
    </w:rPr>
  </w:style>
  <w:style w:type="paragraph" w:styleId="stbilgi">
    <w:name w:val="header"/>
    <w:basedOn w:val="Normal"/>
    <w:rsid w:val="000956AD"/>
    <w:pPr>
      <w:tabs>
        <w:tab w:val="center" w:pos="4536"/>
        <w:tab w:val="right" w:pos="9072"/>
      </w:tabs>
    </w:pPr>
  </w:style>
  <w:style w:type="paragraph" w:styleId="Altbilgi">
    <w:name w:val="footer"/>
    <w:basedOn w:val="Normal"/>
    <w:rsid w:val="000956AD"/>
    <w:pPr>
      <w:tabs>
        <w:tab w:val="center" w:pos="4536"/>
        <w:tab w:val="right" w:pos="9072"/>
      </w:tabs>
    </w:pPr>
  </w:style>
  <w:style w:type="character" w:styleId="SayfaNumaras">
    <w:name w:val="page number"/>
    <w:basedOn w:val="VarsaylanParagrafYazTipi"/>
    <w:rsid w:val="000956AD"/>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71943">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9578219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EA01-4557-4383-AA97-C525D0B6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4</cp:revision>
  <cp:lastPrinted>2010-12-20T21:35:00Z</cp:lastPrinted>
  <dcterms:created xsi:type="dcterms:W3CDTF">2017-01-13T10:30:00Z</dcterms:created>
  <dcterms:modified xsi:type="dcterms:W3CDTF">2018-07-29T20:25:00Z</dcterms:modified>
</cp:coreProperties>
</file>