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Hijyen Kuralları: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1. Her birimin temizliği, birimde çalışan temizlik personeli tarafından yapılmalıdır.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2. Temizliğe başlamadan önce ve temizlik bitiminde eller yıkanmalıdır.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3. Temizlik personeli, temizlik sırasında mutlaka eldiven giymeli. Göz koruyucu(gözlük), solunum koruyucu(maske)takılmalı, vücut koruyucu (iş tulumu)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, kaymaz iş ayakkabısı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giyilmelidir.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4. Eşya ve yüzey temizliği sırasında pembe renkli, tuvalet ve lavabo temizliğinde kırmızı renkli temizlik eldiveni giyilmelidir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Temizlik yaparken en az toz ve </w:t>
      </w:r>
      <w:proofErr w:type="spellStart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aerosol</w:t>
      </w:r>
      <w:proofErr w:type="spellEnd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oluşturacak yöntem seçilmelidir.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6. Kesinlikle kuru süpürme ve silkeleme yapılmamalıdır.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Islak temizlik yöntemi kullanılmalıdır.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7. Toz kalkmasına neden olacak toz alma yöntemlerinden kaçınılmalıdır.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8. Dezenfeksiyon eğitim öğretim den sonra  yapılmalıdır.</w:t>
      </w:r>
    </w:p>
    <w:p w:rsidR="00EA070A" w:rsidRDefault="00EA070A" w:rsidP="0088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Kullanılan kimyasallar kilit altında bulunmalı, yetkisiz girişler önlenmelidir. Kimyasalların bulunduğu odaların havalandırması açık olmalıdır. </w:t>
      </w:r>
    </w:p>
    <w:p w:rsidR="00886149" w:rsidRDefault="00886149" w:rsidP="0088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10. Kimyasallar birbirine karıştırılmadan, üretici firmanın uyarılarına uygun kullanılmalıdır.</w:t>
      </w:r>
    </w:p>
    <w:p w:rsidR="00886149" w:rsidRDefault="00886149" w:rsidP="0088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11. Dezenfeksiyon veya temizlik sırasında çalışılan alanların havalandırmaları açık olmalıdır.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Ofis/sınıf koridor temizleme talimatı: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Gerekli olan malzeme ve </w:t>
      </w:r>
      <w:proofErr w:type="gramStart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</w:t>
      </w:r>
      <w:proofErr w:type="gramEnd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hazırlayarak temizleyece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odaya/sı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ıfa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gidilmelidir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2. Ofisin boş olup olmadığını 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ontrol et ve ikaz işareti koyulmalıdır.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3. Kullan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ıl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aca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malzeme ve </w:t>
      </w:r>
      <w:proofErr w:type="gramStart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engel teşkil etmeyecek bir yere düzgün bir şekilde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ulmalıdır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4. Çöp kutularındaki çöp torbaları değiştir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ilmelidir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Temizlik planında belirlenen </w:t>
      </w:r>
      <w:proofErr w:type="gramStart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periyotta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çöp kutuları yıka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nmalı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silinmelidir.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6. Önce nemli bezle sonrasında dezenfektan ile masa ve üzerindeki telefon,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büro araç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gereçler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silinmelidir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Masa etrafında bulunan dolap, </w:t>
      </w:r>
      <w:proofErr w:type="spellStart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etejer</w:t>
      </w:r>
      <w:proofErr w:type="spellEnd"/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sehpa 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diğer mobilya yüzeyleri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silinmelidir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Kapılar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kapı kolları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aydınlatma butonları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silinmelidir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10.   Yatay yüzeylerin ve daha sonra dikey yüzeyleri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tozun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nemli bezle al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ınmalıdır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Sonrasında dezenfektan ile dezenfeksiyonu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“temizlik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dezenfiksiyon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talimatına uygun” yapılmalıdır.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11.   Masa ve sandalye ayakları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silinmelidir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14.  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Zemin,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Camlar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“temizlik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dezenfiksiyon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talimatına uygun”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dezenfekte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edilmelidir.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  Kullanılan malzeme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temizlik talimatlarına uygun temizle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nmelidir.</w:t>
      </w:r>
    </w:p>
    <w:p w:rsidR="00BC176B" w:rsidRPr="006B2BBF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6B2BBF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Tuvalet ve Lavabo Temizleme Talimatı: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1. Tek kullanımlık eldiven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kullanılmalıdır.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2. Hijyenik temizleyiciyi, önceden ıslatılmış lavabolara, pisuarlara ve klozetlere (kenarın altına da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püskürtü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lmeli 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etki etmesi için 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 </w:t>
      </w:r>
      <w:proofErr w:type="spellStart"/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dk</w:t>
      </w:r>
      <w:proofErr w:type="spellEnd"/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beklenmelidir.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EA070A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4. Çöp kovaları</w:t>
      </w:r>
      <w:r w:rsidR="00BC176B"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boşalt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ılmalıdı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5. Sabun ve kağıt havlu g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ibi </w:t>
      </w:r>
      <w:proofErr w:type="gramStart"/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hijyenik</w:t>
      </w:r>
      <w:proofErr w:type="gramEnd"/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sarf malzemeleri bulundurulmalıdır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6. Sarı süngerle lavabolardak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i kireç kalıntıları temizlenmelidir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7. Hijyenik temizleyiciyi yeni bir sarı beze püskürtü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lerek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yukarıdan aşağıya doğru lambalar, aynalar, raflar, lavaboların içi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dışı, duvar fayansları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tuvalet kapısı ve kapı tokmağı silin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melidir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8. Tuvalet fırçası ile klozet fırçala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nmalıdır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9. Hijyenik temizleyiciyi yeni bir kırmızı beze püskürtü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lmeli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tuvalet oturağı, klozet ve pisuarları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dışını sonra içi silin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meli ve durulanmalıdır</w:t>
      </w: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C176B" w:rsidRDefault="00EA070A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Yerler </w:t>
      </w:r>
      <w:r w:rsidR="00BC176B"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>kırmızı paspasla silin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melidir.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11. 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bez ve tek kullanımlık eldiven çöpe atılmalıdır.</w:t>
      </w:r>
    </w:p>
    <w:p w:rsidR="00BC176B" w:rsidRDefault="00BC176B" w:rsidP="00BC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7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 </w:t>
      </w:r>
      <w:r w:rsidR="00EA070A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Temizlik sonrası eller sabunla dirseklere kadar yıkanmalıdır.</w:t>
      </w:r>
    </w:p>
    <w:p w:rsidR="00886149" w:rsidRPr="00D15D93" w:rsidRDefault="00886149" w:rsidP="00BC176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tr-TR"/>
        </w:rPr>
      </w:pPr>
    </w:p>
    <w:p w:rsidR="00886149" w:rsidRDefault="00886149" w:rsidP="00886149">
      <w:pPr>
        <w:tabs>
          <w:tab w:val="center" w:pos="1843"/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/…/2020</w:t>
      </w:r>
    </w:p>
    <w:p w:rsidR="00886149" w:rsidRDefault="00886149" w:rsidP="00886149">
      <w:pPr>
        <w:tabs>
          <w:tab w:val="center" w:pos="1843"/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Tebliğ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Tebellüğ</w:t>
      </w:r>
    </w:p>
    <w:p w:rsidR="00886149" w:rsidRPr="00BC176B" w:rsidRDefault="00886149" w:rsidP="00886149">
      <w:pPr>
        <w:tabs>
          <w:tab w:val="center" w:pos="1843"/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F2484" w:rsidRPr="00886149" w:rsidRDefault="00886149" w:rsidP="00886149">
      <w:pPr>
        <w:tabs>
          <w:tab w:val="center" w:pos="1843"/>
          <w:tab w:val="center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t>…………………………………………</w:t>
      </w:r>
      <w:proofErr w:type="gramEnd"/>
      <w:r w:rsidRPr="0088614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0F2484" w:rsidRPr="00886149" w:rsidSect="00886149">
      <w:headerReference w:type="default" r:id="rId7"/>
      <w:pgSz w:w="11906" w:h="16838"/>
      <w:pgMar w:top="1122" w:right="707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04" w:rsidRDefault="00585C04" w:rsidP="00886149">
      <w:pPr>
        <w:spacing w:after="0" w:line="240" w:lineRule="auto"/>
      </w:pPr>
      <w:r>
        <w:separator/>
      </w:r>
    </w:p>
  </w:endnote>
  <w:endnote w:type="continuationSeparator" w:id="0">
    <w:p w:rsidR="00585C04" w:rsidRDefault="00585C04" w:rsidP="0088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04" w:rsidRDefault="00585C04" w:rsidP="00886149">
      <w:pPr>
        <w:spacing w:after="0" w:line="240" w:lineRule="auto"/>
      </w:pPr>
      <w:r>
        <w:separator/>
      </w:r>
    </w:p>
  </w:footnote>
  <w:footnote w:type="continuationSeparator" w:id="0">
    <w:p w:rsidR="00585C04" w:rsidRDefault="00585C04" w:rsidP="0088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08"/>
      <w:gridCol w:w="5694"/>
      <w:gridCol w:w="1673"/>
      <w:gridCol w:w="1479"/>
    </w:tblGrid>
    <w:tr w:rsidR="00886149" w:rsidRPr="007E57D7" w:rsidTr="00886149">
      <w:trPr>
        <w:trHeight w:val="21"/>
        <w:tblHeader/>
        <w:jc w:val="center"/>
      </w:trPr>
      <w:tc>
        <w:tcPr>
          <w:tcW w:w="1408" w:type="dxa"/>
          <w:vMerge w:val="restart"/>
          <w:vAlign w:val="center"/>
        </w:tcPr>
        <w:p w:rsidR="00886149" w:rsidRPr="007E57D7" w:rsidRDefault="00886149" w:rsidP="00886149"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13335</wp:posOffset>
                </wp:positionV>
                <wp:extent cx="690880" cy="63627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MEB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90" t="3728" r="23034" b="4269"/>
                        <a:stretch/>
                      </pic:blipFill>
                      <pic:spPr bwMode="auto">
                        <a:xfrm>
                          <a:off x="0" y="0"/>
                          <a:ext cx="690880" cy="636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94" w:type="dxa"/>
          <w:vMerge w:val="restart"/>
          <w:vAlign w:val="center"/>
        </w:tcPr>
        <w:p w:rsidR="00886149" w:rsidRPr="007E57D7" w:rsidRDefault="00886149" w:rsidP="00886149">
          <w:pPr>
            <w:jc w:val="center"/>
            <w:rPr>
              <w:b/>
            </w:rPr>
          </w:pPr>
          <w:r>
            <w:rPr>
              <w:b/>
            </w:rPr>
            <w:t>KAHRAMANMARAŞ İL MİLLİ EĞİTİM MÜDÜRLÜĞÜ</w:t>
          </w:r>
        </w:p>
      </w:tc>
      <w:tc>
        <w:tcPr>
          <w:tcW w:w="1673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Doküman No:</w:t>
          </w:r>
        </w:p>
      </w:tc>
      <w:tc>
        <w:tcPr>
          <w:tcW w:w="147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TL-11</w:t>
          </w:r>
          <w:r>
            <w:rPr>
              <w:sz w:val="16"/>
            </w:rPr>
            <w:t>4</w:t>
          </w:r>
        </w:p>
      </w:tc>
    </w:tr>
    <w:tr w:rsidR="00886149" w:rsidRPr="007E57D7" w:rsidTr="00886149">
      <w:trPr>
        <w:trHeight w:val="21"/>
        <w:tblHeader/>
        <w:jc w:val="center"/>
      </w:trPr>
      <w:tc>
        <w:tcPr>
          <w:tcW w:w="1408" w:type="dxa"/>
          <w:vMerge/>
          <w:vAlign w:val="center"/>
        </w:tcPr>
        <w:p w:rsidR="00886149" w:rsidRPr="007E57D7" w:rsidRDefault="00886149" w:rsidP="00886149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vMerge/>
          <w:vAlign w:val="center"/>
        </w:tcPr>
        <w:p w:rsidR="00886149" w:rsidRDefault="00886149" w:rsidP="00886149">
          <w:pPr>
            <w:jc w:val="center"/>
            <w:rPr>
              <w:b/>
            </w:rPr>
          </w:pPr>
        </w:p>
      </w:tc>
      <w:tc>
        <w:tcPr>
          <w:tcW w:w="1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Yayın Tarihi: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11.03.2020</w:t>
          </w:r>
        </w:p>
      </w:tc>
    </w:tr>
    <w:tr w:rsidR="00886149" w:rsidRPr="007E57D7" w:rsidTr="00886149">
      <w:trPr>
        <w:trHeight w:val="21"/>
        <w:tblHeader/>
        <w:jc w:val="center"/>
      </w:trPr>
      <w:tc>
        <w:tcPr>
          <w:tcW w:w="1408" w:type="dxa"/>
          <w:vMerge/>
          <w:vAlign w:val="center"/>
        </w:tcPr>
        <w:p w:rsidR="00886149" w:rsidRPr="007E57D7" w:rsidRDefault="00886149" w:rsidP="00886149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vMerge/>
          <w:vAlign w:val="center"/>
        </w:tcPr>
        <w:p w:rsidR="00886149" w:rsidRDefault="00886149" w:rsidP="00886149">
          <w:pPr>
            <w:jc w:val="center"/>
            <w:rPr>
              <w:b/>
            </w:rPr>
          </w:pPr>
        </w:p>
      </w:tc>
      <w:tc>
        <w:tcPr>
          <w:tcW w:w="1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Revizyon Tarihi: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</w:p>
      </w:tc>
    </w:tr>
    <w:tr w:rsidR="00886149" w:rsidRPr="007E57D7" w:rsidTr="00886149">
      <w:trPr>
        <w:trHeight w:val="46"/>
        <w:tblHeader/>
        <w:jc w:val="center"/>
      </w:trPr>
      <w:tc>
        <w:tcPr>
          <w:tcW w:w="1408" w:type="dxa"/>
          <w:vMerge/>
          <w:vAlign w:val="center"/>
        </w:tcPr>
        <w:p w:rsidR="00886149" w:rsidRPr="007E57D7" w:rsidRDefault="00886149" w:rsidP="00886149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vMerge/>
          <w:tcBorders>
            <w:bottom w:val="single" w:sz="4" w:space="0" w:color="auto"/>
          </w:tcBorders>
          <w:vAlign w:val="center"/>
        </w:tcPr>
        <w:p w:rsidR="00886149" w:rsidRDefault="00886149" w:rsidP="00886149">
          <w:pPr>
            <w:jc w:val="center"/>
            <w:rPr>
              <w:b/>
            </w:rPr>
          </w:pPr>
        </w:p>
      </w:tc>
      <w:tc>
        <w:tcPr>
          <w:tcW w:w="1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Revizyon Sayısı: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00</w:t>
          </w:r>
        </w:p>
      </w:tc>
    </w:tr>
    <w:tr w:rsidR="00886149" w:rsidRPr="00077986" w:rsidTr="00886149">
      <w:trPr>
        <w:trHeight w:val="153"/>
        <w:tblHeader/>
        <w:jc w:val="center"/>
      </w:trPr>
      <w:tc>
        <w:tcPr>
          <w:tcW w:w="1408" w:type="dxa"/>
          <w:vMerge/>
          <w:vAlign w:val="center"/>
        </w:tcPr>
        <w:p w:rsidR="00886149" w:rsidRPr="007E57D7" w:rsidRDefault="00886149" w:rsidP="00886149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tcBorders>
            <w:top w:val="single" w:sz="4" w:space="0" w:color="auto"/>
          </w:tcBorders>
          <w:vAlign w:val="center"/>
        </w:tcPr>
        <w:p w:rsidR="00886149" w:rsidRPr="00886149" w:rsidRDefault="00236D6A" w:rsidP="00236D6A">
          <w:pPr>
            <w:pStyle w:val="AralkYok"/>
            <w:jc w:val="center"/>
            <w:rPr>
              <w:b/>
            </w:rPr>
          </w:pPr>
          <w:r>
            <w:rPr>
              <w:b/>
              <w:sz w:val="22"/>
            </w:rPr>
            <w:t>TEMİZLİK VE HİJYEN</w:t>
          </w:r>
          <w:r w:rsidR="00886149" w:rsidRPr="00886149">
            <w:rPr>
              <w:b/>
              <w:sz w:val="22"/>
            </w:rPr>
            <w:t xml:space="preserve"> TA</w:t>
          </w:r>
          <w:r w:rsidR="00886149" w:rsidRPr="00886149">
            <w:rPr>
              <w:b/>
              <w:spacing w:val="1"/>
              <w:sz w:val="22"/>
            </w:rPr>
            <w:t>L</w:t>
          </w:r>
          <w:r w:rsidR="00886149" w:rsidRPr="00886149">
            <w:rPr>
              <w:b/>
              <w:sz w:val="22"/>
            </w:rPr>
            <w:t>İ</w:t>
          </w:r>
          <w:r w:rsidR="00886149" w:rsidRPr="00886149">
            <w:rPr>
              <w:b/>
              <w:spacing w:val="-1"/>
              <w:sz w:val="22"/>
            </w:rPr>
            <w:t>M</w:t>
          </w:r>
          <w:r w:rsidR="00886149" w:rsidRPr="00886149">
            <w:rPr>
              <w:b/>
              <w:sz w:val="22"/>
            </w:rPr>
            <w:t>ATI</w:t>
          </w:r>
        </w:p>
      </w:tc>
      <w:tc>
        <w:tcPr>
          <w:tcW w:w="1673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t>Sayfa No: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886149" w:rsidRPr="00886149" w:rsidRDefault="00886149" w:rsidP="00886149">
          <w:pPr>
            <w:pStyle w:val="AralkYok"/>
            <w:rPr>
              <w:sz w:val="16"/>
            </w:rPr>
          </w:pPr>
          <w:r w:rsidRPr="00886149">
            <w:rPr>
              <w:sz w:val="16"/>
            </w:rPr>
            <w:fldChar w:fldCharType="begin"/>
          </w:r>
          <w:r w:rsidRPr="00886149">
            <w:rPr>
              <w:sz w:val="16"/>
            </w:rPr>
            <w:instrText xml:space="preserve"> PAGE </w:instrText>
          </w:r>
          <w:r w:rsidRPr="00886149">
            <w:rPr>
              <w:sz w:val="16"/>
            </w:rPr>
            <w:fldChar w:fldCharType="separate"/>
          </w:r>
          <w:r w:rsidR="006B2BBF">
            <w:rPr>
              <w:noProof/>
              <w:sz w:val="16"/>
            </w:rPr>
            <w:t>1</w:t>
          </w:r>
          <w:r w:rsidRPr="00886149">
            <w:rPr>
              <w:sz w:val="16"/>
            </w:rPr>
            <w:fldChar w:fldCharType="end"/>
          </w:r>
          <w:r w:rsidRPr="00886149">
            <w:rPr>
              <w:sz w:val="16"/>
            </w:rPr>
            <w:t xml:space="preserve"> /</w:t>
          </w:r>
          <w:r w:rsidRPr="00886149">
            <w:rPr>
              <w:sz w:val="16"/>
            </w:rPr>
            <w:fldChar w:fldCharType="begin"/>
          </w:r>
          <w:r w:rsidRPr="00886149">
            <w:rPr>
              <w:sz w:val="16"/>
            </w:rPr>
            <w:instrText xml:space="preserve"> NUMPAGES </w:instrText>
          </w:r>
          <w:r w:rsidRPr="00886149">
            <w:rPr>
              <w:sz w:val="16"/>
            </w:rPr>
            <w:fldChar w:fldCharType="separate"/>
          </w:r>
          <w:r w:rsidR="006B2BBF">
            <w:rPr>
              <w:noProof/>
              <w:sz w:val="16"/>
            </w:rPr>
            <w:t>1</w:t>
          </w:r>
          <w:r w:rsidRPr="00886149">
            <w:rPr>
              <w:sz w:val="16"/>
            </w:rPr>
            <w:fldChar w:fldCharType="end"/>
          </w:r>
        </w:p>
      </w:tc>
    </w:tr>
  </w:tbl>
  <w:p w:rsidR="00886149" w:rsidRPr="00886149" w:rsidRDefault="00886149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46D"/>
    <w:multiLevelType w:val="hybridMultilevel"/>
    <w:tmpl w:val="D6F2BC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6B"/>
    <w:rsid w:val="000F2484"/>
    <w:rsid w:val="00236D6A"/>
    <w:rsid w:val="00585C04"/>
    <w:rsid w:val="006B2BBF"/>
    <w:rsid w:val="00886149"/>
    <w:rsid w:val="00BC176B"/>
    <w:rsid w:val="00D15D93"/>
    <w:rsid w:val="00E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1D1741-42BF-498B-8EEA-844CAE4A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76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149"/>
  </w:style>
  <w:style w:type="paragraph" w:styleId="Altbilgi">
    <w:name w:val="footer"/>
    <w:basedOn w:val="Normal"/>
    <w:link w:val="AltbilgiChar"/>
    <w:uiPriority w:val="99"/>
    <w:unhideWhenUsed/>
    <w:rsid w:val="0088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149"/>
  </w:style>
  <w:style w:type="paragraph" w:styleId="AralkYok">
    <w:name w:val="No Spacing"/>
    <w:uiPriority w:val="1"/>
    <w:qFormat/>
    <w:rsid w:val="0088614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isg1</dc:creator>
  <cp:keywords/>
  <dc:description/>
  <cp:lastModifiedBy>isg1</cp:lastModifiedBy>
  <cp:revision>3</cp:revision>
  <dcterms:created xsi:type="dcterms:W3CDTF">2020-03-11T10:21:00Z</dcterms:created>
  <dcterms:modified xsi:type="dcterms:W3CDTF">2020-03-11T11:01:00Z</dcterms:modified>
</cp:coreProperties>
</file>